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A7" w:rsidRPr="00935B0A" w:rsidRDefault="00DC44A7" w:rsidP="00DC44A7">
      <w:pPr>
        <w:rPr>
          <w:rFonts w:cstheme="minorHAnsi"/>
          <w:b/>
          <w:sz w:val="24"/>
          <w:szCs w:val="24"/>
        </w:rPr>
      </w:pPr>
      <w:bookmarkStart w:id="0" w:name="_GoBack"/>
      <w:bookmarkEnd w:id="0"/>
      <w:r w:rsidRPr="00935B0A">
        <w:rPr>
          <w:rFonts w:cstheme="minorHAnsi"/>
          <w:b/>
          <w:sz w:val="24"/>
          <w:szCs w:val="24"/>
        </w:rPr>
        <w:t xml:space="preserve">  2. del  raziskovalne naloge</w:t>
      </w:r>
    </w:p>
    <w:p w:rsidR="00DC44A7" w:rsidRPr="00935B0A" w:rsidRDefault="00DC44A7" w:rsidP="00DC44A7">
      <w:pPr>
        <w:rPr>
          <w:rFonts w:cstheme="minorHAnsi"/>
          <w:b/>
          <w:sz w:val="24"/>
          <w:szCs w:val="24"/>
        </w:rPr>
      </w:pPr>
      <w:r w:rsidRPr="00935B0A">
        <w:rPr>
          <w:rFonts w:cstheme="minorHAnsi"/>
          <w:b/>
          <w:sz w:val="24"/>
          <w:szCs w:val="24"/>
        </w:rPr>
        <w:t>V tem tednu boste raziskovali večje živali</w:t>
      </w:r>
    </w:p>
    <w:p w:rsidR="00DC44A7" w:rsidRPr="00935B0A" w:rsidRDefault="00DC44A7" w:rsidP="00DC44A7">
      <w:pPr>
        <w:pStyle w:val="CILJI"/>
        <w:numPr>
          <w:ilvl w:val="0"/>
          <w:numId w:val="2"/>
        </w:numPr>
        <w:spacing w:before="0" w:line="276" w:lineRule="auto"/>
        <w:jc w:val="both"/>
        <w:rPr>
          <w:rFonts w:asciiTheme="minorHAnsi" w:hAnsiTheme="minorHAnsi" w:cstheme="minorHAnsi"/>
          <w:sz w:val="24"/>
          <w:szCs w:val="24"/>
        </w:rPr>
      </w:pPr>
      <w:r w:rsidRPr="00935B0A">
        <w:rPr>
          <w:rFonts w:asciiTheme="minorHAnsi" w:hAnsiTheme="minorHAnsi" w:cstheme="minorHAnsi"/>
          <w:sz w:val="24"/>
          <w:szCs w:val="24"/>
        </w:rPr>
        <w:t>spoznajo prilagoditve živali na okolje in odnose do drugih živali</w:t>
      </w:r>
    </w:p>
    <w:p w:rsidR="00DC44A7" w:rsidRPr="00935B0A" w:rsidRDefault="00DC44A7" w:rsidP="00DC44A7">
      <w:pPr>
        <w:pStyle w:val="CILJI"/>
        <w:numPr>
          <w:ilvl w:val="0"/>
          <w:numId w:val="2"/>
        </w:numPr>
        <w:spacing w:before="0" w:line="360" w:lineRule="auto"/>
        <w:jc w:val="both"/>
        <w:rPr>
          <w:rFonts w:asciiTheme="minorHAnsi" w:hAnsiTheme="minorHAnsi" w:cstheme="minorHAnsi"/>
          <w:sz w:val="24"/>
          <w:szCs w:val="24"/>
        </w:rPr>
      </w:pPr>
      <w:r w:rsidRPr="00935B0A">
        <w:rPr>
          <w:rFonts w:asciiTheme="minorHAnsi" w:hAnsiTheme="minorHAnsi" w:cstheme="minorHAnsi"/>
          <w:sz w:val="24"/>
          <w:szCs w:val="24"/>
        </w:rPr>
        <w:t>razume, da imajo živali razvite različne strukture za sprejemanje snovi iz okolja in njihovo prebavo, za dihanje, prenos snovi, izločanje odpadnih snovi, gibanje, zaznavanje, nadzor nad delovanjem telesa in razmnoževanje,</w:t>
      </w:r>
    </w:p>
    <w:p w:rsidR="00DC44A7" w:rsidRPr="00935B0A" w:rsidRDefault="00DC44A7" w:rsidP="00DC44A7">
      <w:pPr>
        <w:pStyle w:val="CILJI"/>
        <w:numPr>
          <w:ilvl w:val="0"/>
          <w:numId w:val="2"/>
        </w:numPr>
        <w:spacing w:before="0" w:line="360" w:lineRule="auto"/>
        <w:jc w:val="both"/>
        <w:rPr>
          <w:rFonts w:asciiTheme="minorHAnsi" w:hAnsiTheme="minorHAnsi" w:cstheme="minorHAnsi"/>
          <w:sz w:val="24"/>
          <w:szCs w:val="24"/>
        </w:rPr>
      </w:pPr>
      <w:r w:rsidRPr="00935B0A">
        <w:rPr>
          <w:rFonts w:asciiTheme="minorHAnsi" w:hAnsiTheme="minorHAnsi" w:cstheme="minorHAnsi"/>
          <w:sz w:val="24"/>
          <w:szCs w:val="24"/>
        </w:rPr>
        <w:t xml:space="preserve">ve, da se preko dihalnih površin izmenjujejo plini, </w:t>
      </w:r>
    </w:p>
    <w:p w:rsidR="00DC44A7" w:rsidRPr="00935B0A" w:rsidRDefault="00DC44A7" w:rsidP="00DC44A7">
      <w:pPr>
        <w:pStyle w:val="CILJI"/>
        <w:numPr>
          <w:ilvl w:val="0"/>
          <w:numId w:val="2"/>
        </w:numPr>
        <w:spacing w:before="0" w:line="360" w:lineRule="auto"/>
        <w:jc w:val="both"/>
        <w:rPr>
          <w:rFonts w:asciiTheme="minorHAnsi" w:hAnsiTheme="minorHAnsi" w:cstheme="minorHAnsi"/>
          <w:sz w:val="24"/>
          <w:szCs w:val="24"/>
        </w:rPr>
      </w:pPr>
      <w:r w:rsidRPr="00935B0A">
        <w:rPr>
          <w:rFonts w:asciiTheme="minorHAnsi" w:hAnsiTheme="minorHAnsi" w:cstheme="minorHAnsi"/>
          <w:sz w:val="24"/>
          <w:szCs w:val="24"/>
        </w:rPr>
        <w:t xml:space="preserve">razume pomen čutil in živčevja pri zaznavanju sprememb v okolju in odzivanju nanje, </w:t>
      </w:r>
    </w:p>
    <w:p w:rsidR="00DC44A7" w:rsidRPr="00935B0A" w:rsidRDefault="00DC44A7" w:rsidP="00DC44A7">
      <w:pPr>
        <w:pStyle w:val="CILJI"/>
        <w:numPr>
          <w:ilvl w:val="0"/>
          <w:numId w:val="2"/>
        </w:numPr>
        <w:spacing w:before="0" w:line="360" w:lineRule="auto"/>
        <w:jc w:val="both"/>
        <w:rPr>
          <w:rFonts w:asciiTheme="minorHAnsi" w:hAnsiTheme="minorHAnsi" w:cstheme="minorHAnsi"/>
          <w:sz w:val="24"/>
          <w:szCs w:val="24"/>
        </w:rPr>
      </w:pPr>
      <w:r w:rsidRPr="00935B0A">
        <w:rPr>
          <w:rFonts w:asciiTheme="minorHAnsi" w:hAnsiTheme="minorHAnsi" w:cstheme="minorHAnsi"/>
          <w:sz w:val="24"/>
          <w:szCs w:val="24"/>
        </w:rPr>
        <w:t>na primerih izbranih živalskih predstavnikov navaja podobnosti in razlike v osebnem razvoju živali</w:t>
      </w:r>
    </w:p>
    <w:p w:rsidR="00DC44A7" w:rsidRPr="00935B0A" w:rsidRDefault="00DC44A7" w:rsidP="00DC44A7">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Opazovali boste </w:t>
      </w:r>
      <w:r w:rsidRPr="00935B0A">
        <w:rPr>
          <w:rFonts w:asciiTheme="minorHAnsi" w:hAnsiTheme="minorHAnsi" w:cstheme="minorHAnsi"/>
          <w:b/>
          <w:color w:val="000000"/>
        </w:rPr>
        <w:t>tri živali</w:t>
      </w:r>
      <w:r w:rsidRPr="00935B0A">
        <w:rPr>
          <w:rFonts w:asciiTheme="minorHAnsi" w:hAnsiTheme="minorHAnsi" w:cstheme="minorHAnsi"/>
          <w:color w:val="000000"/>
        </w:rPr>
        <w:t>, ki si jih izberete izmed naštetih v tabeli spodaj. Iz vsake skupine smeš izbrati samo eno.</w:t>
      </w:r>
    </w:p>
    <w:tbl>
      <w:tblPr>
        <w:tblStyle w:val="TableGrid"/>
        <w:tblW w:w="0" w:type="auto"/>
        <w:tblLook w:val="04A0"/>
      </w:tblPr>
      <w:tblGrid>
        <w:gridCol w:w="2265"/>
        <w:gridCol w:w="2265"/>
        <w:gridCol w:w="2266"/>
        <w:gridCol w:w="2266"/>
      </w:tblGrid>
      <w:tr w:rsidR="00DC44A7" w:rsidRPr="00935B0A" w:rsidTr="00077B4F">
        <w:tc>
          <w:tcPr>
            <w:tcW w:w="226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NEVRETENČARJI</w:t>
            </w:r>
          </w:p>
        </w:tc>
        <w:tc>
          <w:tcPr>
            <w:tcW w:w="226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DVOŽIVKE</w:t>
            </w:r>
          </w:p>
        </w:tc>
        <w:tc>
          <w:tcPr>
            <w:tcW w:w="2266"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PTIČI</w:t>
            </w:r>
          </w:p>
        </w:tc>
        <w:tc>
          <w:tcPr>
            <w:tcW w:w="2266"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SESALCI</w:t>
            </w:r>
          </w:p>
        </w:tc>
      </w:tr>
      <w:tr w:rsidR="00DC44A7" w:rsidRPr="00935B0A" w:rsidTr="00077B4F">
        <w:tc>
          <w:tcPr>
            <w:tcW w:w="226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Polž</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Deževnik</w:t>
            </w:r>
          </w:p>
        </w:tc>
        <w:tc>
          <w:tcPr>
            <w:tcW w:w="226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Žaba</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Močerad </w:t>
            </w:r>
          </w:p>
        </w:tc>
        <w:tc>
          <w:tcPr>
            <w:tcW w:w="2266"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Kokoš</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Lastovica </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Sinica</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Ali katera druga ptica, ki jo poznaš</w:t>
            </w:r>
          </w:p>
        </w:tc>
        <w:tc>
          <w:tcPr>
            <w:tcW w:w="2266"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Krava</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Konj</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Ovca</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Koza</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Pes</w:t>
            </w:r>
          </w:p>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Mačka, …….</w:t>
            </w:r>
          </w:p>
        </w:tc>
      </w:tr>
    </w:tbl>
    <w:p w:rsidR="00DC44A7" w:rsidRPr="00935B0A" w:rsidRDefault="00DC44A7" w:rsidP="00DC44A7">
      <w:pPr>
        <w:pStyle w:val="NormalWeb"/>
        <w:spacing w:before="240" w:beforeAutospacing="0" w:after="240" w:afterAutospacing="0"/>
        <w:ind w:left="1440"/>
        <w:rPr>
          <w:rFonts w:asciiTheme="minorHAnsi" w:hAnsiTheme="minorHAnsi" w:cstheme="minorHAnsi"/>
          <w:b/>
          <w:color w:val="000000"/>
        </w:rPr>
      </w:pPr>
      <w:r w:rsidRPr="00935B0A">
        <w:rPr>
          <w:rFonts w:asciiTheme="minorHAnsi" w:hAnsiTheme="minorHAnsi" w:cstheme="minorHAnsi"/>
          <w:b/>
          <w:color w:val="000000"/>
        </w:rPr>
        <w:t xml:space="preserve">1. Opazovanje vedenja, opazovanje ponovi vsaj dvakrat. </w:t>
      </w:r>
      <w:r>
        <w:rPr>
          <w:rFonts w:asciiTheme="minorHAnsi" w:hAnsiTheme="minorHAnsi" w:cstheme="minorHAnsi"/>
          <w:b/>
          <w:color w:val="000000"/>
        </w:rPr>
        <w:t>Zapišeš enkrat.</w:t>
      </w:r>
    </w:p>
    <w:p w:rsidR="00DC44A7" w:rsidRPr="00935B0A" w:rsidRDefault="00DC44A7" w:rsidP="00DC44A7">
      <w:pPr>
        <w:pStyle w:val="NormalWeb"/>
        <w:numPr>
          <w:ilvl w:val="0"/>
          <w:numId w:val="3"/>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Kako se žival vede, ko je sama (tebe ne sme opaziti), glej bolj od daleč</w:t>
      </w:r>
    </w:p>
    <w:p w:rsidR="00DC44A7" w:rsidRPr="00935B0A" w:rsidRDefault="00DC44A7" w:rsidP="00DC44A7">
      <w:pPr>
        <w:pStyle w:val="NormalWeb"/>
        <w:numPr>
          <w:ilvl w:val="0"/>
          <w:numId w:val="3"/>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Kako se vede, ko se ji približaš</w:t>
      </w:r>
    </w:p>
    <w:p w:rsidR="00DC44A7" w:rsidRPr="00935B0A" w:rsidRDefault="00DC44A7" w:rsidP="00DC44A7">
      <w:pPr>
        <w:pStyle w:val="NormalWeb"/>
        <w:numPr>
          <w:ilvl w:val="0"/>
          <w:numId w:val="3"/>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Kako se vede v prisotnosti drugih živali. Potrpežljivo čakaj, da do take situacije pride.</w:t>
      </w:r>
    </w:p>
    <w:p w:rsidR="00DC44A7" w:rsidRPr="00935B0A" w:rsidRDefault="00DC44A7" w:rsidP="00DC44A7">
      <w:pPr>
        <w:pStyle w:val="NormalWeb"/>
        <w:numPr>
          <w:ilvl w:val="0"/>
          <w:numId w:val="3"/>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Opiši za vsako žival posebej v obliki tabele. Opis ni samo ena poved.</w:t>
      </w:r>
    </w:p>
    <w:p w:rsidR="00DC44A7" w:rsidRPr="00ED7DAE"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2t – dober opis, 1t površen opis, 0t – ni zapisa        </w:t>
      </w:r>
      <w:r w:rsidRPr="00935B0A">
        <w:rPr>
          <w:rFonts w:asciiTheme="minorHAnsi" w:hAnsiTheme="minorHAnsi" w:cstheme="minorHAnsi"/>
          <w:b/>
          <w:color w:val="000000"/>
        </w:rPr>
        <w:t>X   3   živali</w:t>
      </w:r>
      <w:r w:rsidRPr="00935B0A">
        <w:rPr>
          <w:rFonts w:asciiTheme="minorHAnsi" w:hAnsiTheme="minorHAnsi" w:cstheme="minorHAnsi"/>
          <w:color w:val="000000"/>
        </w:rPr>
        <w:t xml:space="preserve">   = 6t</w:t>
      </w:r>
    </w:p>
    <w:tbl>
      <w:tblPr>
        <w:tblStyle w:val="TableGrid"/>
        <w:tblW w:w="0" w:type="auto"/>
        <w:tblInd w:w="1440" w:type="dxa"/>
        <w:tblLook w:val="04A0"/>
      </w:tblPr>
      <w:tblGrid>
        <w:gridCol w:w="1615"/>
        <w:gridCol w:w="2171"/>
        <w:gridCol w:w="1918"/>
        <w:gridCol w:w="1918"/>
      </w:tblGrid>
      <w:tr w:rsidR="00DC44A7" w:rsidRPr="00935B0A" w:rsidTr="00077B4F">
        <w:tc>
          <w:tcPr>
            <w:tcW w:w="161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c>
          <w:tcPr>
            <w:tcW w:w="2171"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1.žival</w:t>
            </w: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2. žival </w:t>
            </w: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3. žival</w:t>
            </w:r>
          </w:p>
        </w:tc>
      </w:tr>
      <w:tr w:rsidR="00DC44A7" w:rsidRPr="00935B0A" w:rsidTr="00077B4F">
        <w:tc>
          <w:tcPr>
            <w:tcW w:w="161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Opis vedenja, ko je sama</w:t>
            </w:r>
          </w:p>
        </w:tc>
        <w:tc>
          <w:tcPr>
            <w:tcW w:w="2171"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r>
      <w:tr w:rsidR="00DC44A7" w:rsidRPr="00935B0A" w:rsidTr="00077B4F">
        <w:tc>
          <w:tcPr>
            <w:tcW w:w="161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Ko opazi tebe</w:t>
            </w:r>
          </w:p>
        </w:tc>
        <w:tc>
          <w:tcPr>
            <w:tcW w:w="2171"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r>
      <w:tr w:rsidR="00DC44A7" w:rsidRPr="00935B0A" w:rsidTr="00077B4F">
        <w:tc>
          <w:tcPr>
            <w:tcW w:w="1615"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Ko opazi drugo žival</w:t>
            </w:r>
          </w:p>
        </w:tc>
        <w:tc>
          <w:tcPr>
            <w:tcW w:w="2171"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c>
          <w:tcPr>
            <w:tcW w:w="1918" w:type="dxa"/>
          </w:tcPr>
          <w:p w:rsidR="00DC44A7" w:rsidRPr="00935B0A" w:rsidRDefault="00DC44A7" w:rsidP="00077B4F">
            <w:pPr>
              <w:pStyle w:val="NormalWeb"/>
              <w:spacing w:before="240" w:beforeAutospacing="0" w:after="240" w:afterAutospacing="0"/>
              <w:rPr>
                <w:rFonts w:asciiTheme="minorHAnsi" w:hAnsiTheme="minorHAnsi" w:cstheme="minorHAnsi"/>
                <w:color w:val="000000"/>
              </w:rPr>
            </w:pPr>
          </w:p>
        </w:tc>
      </w:tr>
    </w:tbl>
    <w:p w:rsidR="00DC44A7" w:rsidRPr="00935B0A" w:rsidRDefault="00DC44A7" w:rsidP="00DC44A7">
      <w:pPr>
        <w:pStyle w:val="NormalWeb"/>
        <w:spacing w:before="240" w:beforeAutospacing="0" w:after="240" w:afterAutospacing="0"/>
        <w:rPr>
          <w:rFonts w:asciiTheme="minorHAnsi" w:hAnsiTheme="minorHAnsi" w:cstheme="minorHAnsi"/>
          <w:color w:val="000000"/>
        </w:rPr>
      </w:pP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Opiši, kaj se je dogajalo z organskim sistemom gibal, ko si žival opazoval. (mišice, krila, noge, kosti,…) Bodi natančen pri opazovanju. Zapis nadaljuj kar v tabeli, dodaš eno vrstico.   </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2t – dober opis, 1t površen opis, 0t – ni zapisa     </w:t>
      </w:r>
      <w:r w:rsidRPr="00935B0A">
        <w:rPr>
          <w:rFonts w:asciiTheme="minorHAnsi" w:hAnsiTheme="minorHAnsi" w:cstheme="minorHAnsi"/>
          <w:b/>
          <w:color w:val="000000"/>
        </w:rPr>
        <w:t>X   3   živali</w:t>
      </w:r>
      <w:r w:rsidRPr="00935B0A">
        <w:rPr>
          <w:rFonts w:asciiTheme="minorHAnsi" w:hAnsiTheme="minorHAnsi" w:cstheme="minorHAnsi"/>
          <w:color w:val="000000"/>
        </w:rPr>
        <w:t xml:space="preserve">   = 6t</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Katera čutila ste videli, da so jih uporabljali, opiši svojo ugotovitev, kako so se ob tem vedli, da si vedel, da uporabljajo to čutilo.(oči, voh, sluh,….) Zapis nova vrstica v tabeli.</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2t – dober opis, 1t površen opis, 0t – ni zapisa     </w:t>
      </w:r>
      <w:r w:rsidRPr="00935B0A">
        <w:rPr>
          <w:rFonts w:asciiTheme="minorHAnsi" w:hAnsiTheme="minorHAnsi" w:cstheme="minorHAnsi"/>
          <w:b/>
          <w:color w:val="000000"/>
        </w:rPr>
        <w:t>X   3   živali</w:t>
      </w:r>
      <w:r w:rsidRPr="00935B0A">
        <w:rPr>
          <w:rFonts w:asciiTheme="minorHAnsi" w:hAnsiTheme="minorHAnsi" w:cstheme="minorHAnsi"/>
          <w:color w:val="000000"/>
        </w:rPr>
        <w:t xml:space="preserve">   = 6</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Opazuj krovno tkivo. Če se ga lahko dotakneš, opiši kaj vse si občutil ob dotiku. Če ima žival dlako ali perje in si se je lahko dotaknil, primerjaj zgornji del in se pomikaj v notranjost. Opazuj krovno tkivo po celem telesu, kaj opaziš? Če se živali ne moreš dotakniti, poišči v zvezku in učbeniku opis njenega krovnega tkiva. Zapis nova vrstica v tabeli.</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2t – dober opis, 1t površen opis, 0t – ni zapisa       </w:t>
      </w:r>
      <w:r w:rsidRPr="00935B0A">
        <w:rPr>
          <w:rFonts w:asciiTheme="minorHAnsi" w:hAnsiTheme="minorHAnsi" w:cstheme="minorHAnsi"/>
          <w:b/>
          <w:color w:val="000000"/>
        </w:rPr>
        <w:t>X   3   živali</w:t>
      </w:r>
      <w:r w:rsidRPr="00935B0A">
        <w:rPr>
          <w:rFonts w:asciiTheme="minorHAnsi" w:hAnsiTheme="minorHAnsi" w:cstheme="minorHAnsi"/>
          <w:color w:val="000000"/>
        </w:rPr>
        <w:t xml:space="preserve">   = 6t</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Opiši dihanje živali. Kako si ga ti opazil, kateri organ za dihanje ima. Nova vrstica v tabeli. </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2t – dober opis, 1t površen opis, 0t – ni zapisa      </w:t>
      </w:r>
      <w:r w:rsidRPr="00935B0A">
        <w:rPr>
          <w:rFonts w:asciiTheme="minorHAnsi" w:hAnsiTheme="minorHAnsi" w:cstheme="minorHAnsi"/>
          <w:b/>
          <w:color w:val="000000"/>
        </w:rPr>
        <w:t>X   3   živali</w:t>
      </w:r>
      <w:r w:rsidRPr="00935B0A">
        <w:rPr>
          <w:rFonts w:asciiTheme="minorHAnsi" w:hAnsiTheme="minorHAnsi" w:cstheme="minorHAnsi"/>
          <w:color w:val="000000"/>
        </w:rPr>
        <w:t xml:space="preserve">   = 6t</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Za vse tri je skupna značilnost pomena dihanja, zato lahko samo pri eni napišeš zakaj je pomembno, da diha. Odgovor, zato da živi ni zadovoljiv. Zapis v tabelo.</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2t – dober opis, 1t površen opis, 0t – ni zapisa</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Opazuj s čim se hrani. Napiši kaj jedo in kako pride do hrane, če imaš možnost opazovati zobe ali mletje hrane, opiši tudi to. Zapis v novo vrstico tabele.</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lastRenderedPageBreak/>
        <w:t xml:space="preserve">2t – dober opis, 1t površen opis, 0t – ni zapisa    </w:t>
      </w:r>
      <w:r w:rsidRPr="00935B0A">
        <w:rPr>
          <w:rFonts w:asciiTheme="minorHAnsi" w:hAnsiTheme="minorHAnsi" w:cstheme="minorHAnsi"/>
          <w:b/>
          <w:color w:val="000000"/>
        </w:rPr>
        <w:t>X   3   živali</w:t>
      </w:r>
      <w:r w:rsidRPr="00935B0A">
        <w:rPr>
          <w:rFonts w:asciiTheme="minorHAnsi" w:hAnsiTheme="minorHAnsi" w:cstheme="minorHAnsi"/>
          <w:color w:val="000000"/>
        </w:rPr>
        <w:t xml:space="preserve">   = 6t</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Za vse tri je skupna značilnost pomena prehranjevanja. Kaj se dogaja s hrano v telesu, razloži. Zapis v tabelo, dovolj je samo pri eni živali.</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2t – dober opis, 1t površen opis, 0t – ni zapisa</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Kako žival izloča snovi, kaj si opazil. Zapis v novo vrstico tabele.</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2t – dober opis, 1t površen opis, 0t – ni zapisa      </w:t>
      </w:r>
      <w:r w:rsidRPr="00935B0A">
        <w:rPr>
          <w:rFonts w:asciiTheme="minorHAnsi" w:hAnsiTheme="minorHAnsi" w:cstheme="minorHAnsi"/>
          <w:b/>
          <w:color w:val="000000"/>
        </w:rPr>
        <w:t>X   3   živali</w:t>
      </w:r>
      <w:r w:rsidRPr="00935B0A">
        <w:rPr>
          <w:rFonts w:asciiTheme="minorHAnsi" w:hAnsiTheme="minorHAnsi" w:cstheme="minorHAnsi"/>
          <w:color w:val="000000"/>
        </w:rPr>
        <w:t xml:space="preserve">   = 6t</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 xml:space="preserve">Razmnoževanje. Ta opis napiši izven tabele. To nalogo lahko opraviš samo pri eni živali. Mogoče imaš možnost opazovanja mladičkov, njihovo vedenje. Opazuj vedenje samice do svojih mladičev. Če opazuješ gnezdo ptic, opazuj koliko časa v dnevu je samica v gnezdu. Kako se mladiči vedejo, ko samica prinese hrano. Tukaj ni enotnega navodila. Sam poskusi najti kaj zanimivega o razmnoževanju. Če ne najdeš ničesar o razmnoževanju pri živalih, ki si jih zgoraj izbral, lahko tokrat izbereš drugo, pri kateri to lahko opazuješ. </w:t>
      </w:r>
    </w:p>
    <w:p w:rsidR="00DC44A7" w:rsidRPr="00935B0A" w:rsidRDefault="00DC44A7" w:rsidP="00DC44A7">
      <w:pPr>
        <w:pStyle w:val="NormalWeb"/>
        <w:numPr>
          <w:ilvl w:val="0"/>
          <w:numId w:val="4"/>
        </w:numPr>
        <w:spacing w:before="240" w:beforeAutospacing="0" w:after="240" w:afterAutospacing="0"/>
        <w:rPr>
          <w:rFonts w:asciiTheme="minorHAnsi" w:hAnsiTheme="minorHAnsi" w:cstheme="minorHAnsi"/>
          <w:color w:val="000000"/>
        </w:rPr>
      </w:pPr>
      <w:r w:rsidRPr="00935B0A">
        <w:rPr>
          <w:rFonts w:asciiTheme="minorHAnsi" w:hAnsiTheme="minorHAnsi" w:cstheme="minorHAnsi"/>
          <w:color w:val="000000"/>
        </w:rPr>
        <w:t>2t – dober opis, 1t površen opis, 0t – ni zapisa</w:t>
      </w:r>
    </w:p>
    <w:p w:rsidR="00DC44A7" w:rsidRPr="00935B0A" w:rsidRDefault="00DC44A7" w:rsidP="00DC44A7">
      <w:pPr>
        <w:pStyle w:val="NormalWeb"/>
        <w:spacing w:before="240" w:beforeAutospacing="0" w:after="240" w:afterAutospacing="0"/>
        <w:ind w:left="360"/>
        <w:rPr>
          <w:rFonts w:asciiTheme="minorHAnsi" w:hAnsiTheme="minorHAnsi" w:cstheme="minorHAnsi"/>
          <w:color w:val="000000"/>
        </w:rPr>
      </w:pPr>
    </w:p>
    <w:p w:rsidR="00DC44A7" w:rsidRPr="00935B0A" w:rsidRDefault="00DC44A7" w:rsidP="00DC44A7">
      <w:pPr>
        <w:pStyle w:val="NormalWeb"/>
        <w:spacing w:before="240" w:beforeAutospacing="0" w:after="240" w:afterAutospacing="0"/>
        <w:rPr>
          <w:rFonts w:asciiTheme="minorHAnsi" w:hAnsiTheme="minorHAnsi" w:cstheme="minorHAnsi"/>
        </w:rPr>
      </w:pPr>
    </w:p>
    <w:p w:rsidR="00DC44A7" w:rsidRDefault="00DC44A7" w:rsidP="00DC44A7">
      <w:pPr>
        <w:rPr>
          <w:rFonts w:cstheme="minorHAnsi"/>
          <w:sz w:val="24"/>
          <w:szCs w:val="24"/>
        </w:rPr>
      </w:pPr>
      <w:r w:rsidRPr="00935B0A">
        <w:rPr>
          <w:rFonts w:cstheme="minorHAnsi"/>
          <w:sz w:val="24"/>
          <w:szCs w:val="24"/>
        </w:rPr>
        <w:t xml:space="preserve">V drugem delu lahko </w:t>
      </w:r>
      <w:r w:rsidRPr="00935B0A">
        <w:rPr>
          <w:rFonts w:cstheme="minorHAnsi"/>
          <w:b/>
          <w:sz w:val="24"/>
          <w:szCs w:val="24"/>
        </w:rPr>
        <w:t>zbereš 46 točk</w:t>
      </w:r>
      <w:r>
        <w:rPr>
          <w:rFonts w:cstheme="minorHAnsi"/>
          <w:b/>
          <w:sz w:val="24"/>
          <w:szCs w:val="24"/>
        </w:rPr>
        <w:t xml:space="preserve">. </w:t>
      </w:r>
      <w:r>
        <w:rPr>
          <w:rFonts w:cstheme="minorHAnsi"/>
          <w:sz w:val="24"/>
          <w:szCs w:val="24"/>
        </w:rPr>
        <w:t xml:space="preserve">V prvem delu je bilo </w:t>
      </w:r>
      <w:r w:rsidRPr="00A95EC8">
        <w:rPr>
          <w:rFonts w:cstheme="minorHAnsi"/>
          <w:b/>
          <w:sz w:val="24"/>
          <w:szCs w:val="24"/>
        </w:rPr>
        <w:t>37 točk</w:t>
      </w:r>
      <w:r>
        <w:rPr>
          <w:rFonts w:cstheme="minorHAnsi"/>
          <w:sz w:val="24"/>
          <w:szCs w:val="24"/>
        </w:rPr>
        <w:t>.</w:t>
      </w:r>
    </w:p>
    <w:p w:rsidR="00DC44A7" w:rsidRDefault="00DC44A7" w:rsidP="00DC44A7">
      <w:pPr>
        <w:rPr>
          <w:rFonts w:cstheme="minorHAnsi"/>
          <w:sz w:val="24"/>
          <w:szCs w:val="24"/>
        </w:rPr>
      </w:pPr>
      <w:r>
        <w:rPr>
          <w:rFonts w:cstheme="minorHAnsi"/>
          <w:sz w:val="24"/>
          <w:szCs w:val="24"/>
        </w:rPr>
        <w:t>Kriterij ocenjevanja</w:t>
      </w:r>
    </w:p>
    <w:tbl>
      <w:tblPr>
        <w:tblStyle w:val="TableGrid"/>
        <w:tblW w:w="0" w:type="auto"/>
        <w:tblLook w:val="04A0"/>
      </w:tblPr>
      <w:tblGrid>
        <w:gridCol w:w="1490"/>
        <w:gridCol w:w="1514"/>
        <w:gridCol w:w="1514"/>
        <w:gridCol w:w="1514"/>
        <w:gridCol w:w="1515"/>
        <w:gridCol w:w="1515"/>
      </w:tblGrid>
      <w:tr w:rsidR="00DC44A7" w:rsidTr="00077B4F">
        <w:tc>
          <w:tcPr>
            <w:tcW w:w="1490" w:type="dxa"/>
          </w:tcPr>
          <w:p w:rsidR="00DC44A7" w:rsidRDefault="00DC44A7" w:rsidP="00077B4F">
            <w:pPr>
              <w:rPr>
                <w:rFonts w:cstheme="minorHAnsi"/>
                <w:sz w:val="24"/>
                <w:szCs w:val="24"/>
              </w:rPr>
            </w:pPr>
            <w:r>
              <w:rPr>
                <w:rFonts w:cstheme="minorHAnsi"/>
                <w:sz w:val="24"/>
                <w:szCs w:val="24"/>
              </w:rPr>
              <w:t>Ocena</w:t>
            </w:r>
          </w:p>
        </w:tc>
        <w:tc>
          <w:tcPr>
            <w:tcW w:w="1514" w:type="dxa"/>
          </w:tcPr>
          <w:p w:rsidR="00DC44A7" w:rsidRDefault="00DC44A7" w:rsidP="00077B4F">
            <w:pPr>
              <w:rPr>
                <w:rFonts w:cstheme="minorHAnsi"/>
                <w:sz w:val="24"/>
                <w:szCs w:val="24"/>
              </w:rPr>
            </w:pPr>
            <w:r>
              <w:rPr>
                <w:rFonts w:cstheme="minorHAnsi"/>
                <w:sz w:val="24"/>
                <w:szCs w:val="24"/>
              </w:rPr>
              <w:t>5</w:t>
            </w:r>
          </w:p>
        </w:tc>
        <w:tc>
          <w:tcPr>
            <w:tcW w:w="1514" w:type="dxa"/>
          </w:tcPr>
          <w:p w:rsidR="00DC44A7" w:rsidRDefault="00DC44A7" w:rsidP="00077B4F">
            <w:pPr>
              <w:rPr>
                <w:rFonts w:cstheme="minorHAnsi"/>
                <w:sz w:val="24"/>
                <w:szCs w:val="24"/>
              </w:rPr>
            </w:pPr>
            <w:r>
              <w:rPr>
                <w:rFonts w:cstheme="minorHAnsi"/>
                <w:sz w:val="24"/>
                <w:szCs w:val="24"/>
              </w:rPr>
              <w:t>4</w:t>
            </w:r>
          </w:p>
        </w:tc>
        <w:tc>
          <w:tcPr>
            <w:tcW w:w="1514" w:type="dxa"/>
          </w:tcPr>
          <w:p w:rsidR="00DC44A7" w:rsidRDefault="00DC44A7" w:rsidP="00077B4F">
            <w:pPr>
              <w:rPr>
                <w:rFonts w:cstheme="minorHAnsi"/>
                <w:sz w:val="24"/>
                <w:szCs w:val="24"/>
              </w:rPr>
            </w:pPr>
            <w:r>
              <w:rPr>
                <w:rFonts w:cstheme="minorHAnsi"/>
                <w:sz w:val="24"/>
                <w:szCs w:val="24"/>
              </w:rPr>
              <w:t>3</w:t>
            </w:r>
          </w:p>
        </w:tc>
        <w:tc>
          <w:tcPr>
            <w:tcW w:w="1515" w:type="dxa"/>
          </w:tcPr>
          <w:p w:rsidR="00DC44A7" w:rsidRDefault="00DC44A7" w:rsidP="00077B4F">
            <w:pPr>
              <w:rPr>
                <w:rFonts w:cstheme="minorHAnsi"/>
                <w:sz w:val="24"/>
                <w:szCs w:val="24"/>
              </w:rPr>
            </w:pPr>
            <w:r>
              <w:rPr>
                <w:rFonts w:cstheme="minorHAnsi"/>
                <w:sz w:val="24"/>
                <w:szCs w:val="24"/>
              </w:rPr>
              <w:t>2</w:t>
            </w:r>
          </w:p>
        </w:tc>
        <w:tc>
          <w:tcPr>
            <w:tcW w:w="1515" w:type="dxa"/>
          </w:tcPr>
          <w:p w:rsidR="00DC44A7" w:rsidRDefault="00DC44A7" w:rsidP="00077B4F">
            <w:pPr>
              <w:rPr>
                <w:rFonts w:cstheme="minorHAnsi"/>
                <w:sz w:val="24"/>
                <w:szCs w:val="24"/>
              </w:rPr>
            </w:pPr>
            <w:r>
              <w:rPr>
                <w:rFonts w:cstheme="minorHAnsi"/>
                <w:sz w:val="24"/>
                <w:szCs w:val="24"/>
              </w:rPr>
              <w:t>1</w:t>
            </w:r>
          </w:p>
        </w:tc>
      </w:tr>
      <w:tr w:rsidR="00DC44A7" w:rsidTr="00077B4F">
        <w:tc>
          <w:tcPr>
            <w:tcW w:w="1490" w:type="dxa"/>
          </w:tcPr>
          <w:p w:rsidR="00DC44A7" w:rsidRDefault="00DC44A7" w:rsidP="00077B4F">
            <w:pPr>
              <w:rPr>
                <w:rFonts w:cstheme="minorHAnsi"/>
                <w:sz w:val="24"/>
                <w:szCs w:val="24"/>
              </w:rPr>
            </w:pPr>
            <w:r>
              <w:rPr>
                <w:rFonts w:cstheme="minorHAnsi"/>
                <w:sz w:val="24"/>
                <w:szCs w:val="24"/>
              </w:rPr>
              <w:t>Točke</w:t>
            </w:r>
          </w:p>
        </w:tc>
        <w:tc>
          <w:tcPr>
            <w:tcW w:w="1514" w:type="dxa"/>
          </w:tcPr>
          <w:p w:rsidR="00DC44A7" w:rsidRDefault="00DC44A7" w:rsidP="00077B4F">
            <w:pPr>
              <w:rPr>
                <w:rFonts w:cstheme="minorHAnsi"/>
                <w:sz w:val="24"/>
                <w:szCs w:val="24"/>
              </w:rPr>
            </w:pPr>
            <w:r>
              <w:rPr>
                <w:rFonts w:cstheme="minorHAnsi"/>
                <w:sz w:val="24"/>
                <w:szCs w:val="24"/>
              </w:rPr>
              <w:t>83 - 74</w:t>
            </w:r>
          </w:p>
        </w:tc>
        <w:tc>
          <w:tcPr>
            <w:tcW w:w="1514" w:type="dxa"/>
          </w:tcPr>
          <w:p w:rsidR="00DC44A7" w:rsidRDefault="00DC44A7" w:rsidP="00077B4F">
            <w:pPr>
              <w:rPr>
                <w:rFonts w:cstheme="minorHAnsi"/>
                <w:sz w:val="24"/>
                <w:szCs w:val="24"/>
              </w:rPr>
            </w:pPr>
            <w:r>
              <w:rPr>
                <w:rFonts w:cstheme="minorHAnsi"/>
                <w:sz w:val="24"/>
                <w:szCs w:val="24"/>
              </w:rPr>
              <w:t>73 - 62</w:t>
            </w:r>
          </w:p>
        </w:tc>
        <w:tc>
          <w:tcPr>
            <w:tcW w:w="1514" w:type="dxa"/>
          </w:tcPr>
          <w:p w:rsidR="00DC44A7" w:rsidRDefault="00DC44A7" w:rsidP="00077B4F">
            <w:pPr>
              <w:rPr>
                <w:rFonts w:cstheme="minorHAnsi"/>
                <w:sz w:val="24"/>
                <w:szCs w:val="24"/>
              </w:rPr>
            </w:pPr>
            <w:r>
              <w:rPr>
                <w:rFonts w:cstheme="minorHAnsi"/>
                <w:sz w:val="24"/>
                <w:szCs w:val="24"/>
              </w:rPr>
              <w:t>61 - 49</w:t>
            </w:r>
          </w:p>
        </w:tc>
        <w:tc>
          <w:tcPr>
            <w:tcW w:w="1515" w:type="dxa"/>
          </w:tcPr>
          <w:p w:rsidR="00DC44A7" w:rsidRDefault="00DC44A7" w:rsidP="00077B4F">
            <w:pPr>
              <w:rPr>
                <w:rFonts w:cstheme="minorHAnsi"/>
                <w:sz w:val="24"/>
                <w:szCs w:val="24"/>
              </w:rPr>
            </w:pPr>
            <w:r>
              <w:rPr>
                <w:rFonts w:cstheme="minorHAnsi"/>
                <w:sz w:val="24"/>
                <w:szCs w:val="24"/>
              </w:rPr>
              <w:t>48 - 37</w:t>
            </w:r>
          </w:p>
        </w:tc>
        <w:tc>
          <w:tcPr>
            <w:tcW w:w="1515" w:type="dxa"/>
          </w:tcPr>
          <w:p w:rsidR="00DC44A7" w:rsidRDefault="00DC44A7" w:rsidP="00077B4F">
            <w:pPr>
              <w:rPr>
                <w:rFonts w:cstheme="minorHAnsi"/>
                <w:sz w:val="24"/>
                <w:szCs w:val="24"/>
              </w:rPr>
            </w:pPr>
            <w:r>
              <w:rPr>
                <w:rFonts w:cstheme="minorHAnsi"/>
                <w:sz w:val="24"/>
                <w:szCs w:val="24"/>
              </w:rPr>
              <w:t>36 - 0</w:t>
            </w:r>
          </w:p>
        </w:tc>
      </w:tr>
    </w:tbl>
    <w:p w:rsidR="00DC44A7" w:rsidRPr="00935B0A" w:rsidRDefault="00DC44A7" w:rsidP="00DC44A7">
      <w:pPr>
        <w:rPr>
          <w:rFonts w:cstheme="minorHAnsi"/>
          <w:sz w:val="24"/>
          <w:szCs w:val="24"/>
        </w:rPr>
      </w:pPr>
    </w:p>
    <w:p w:rsidR="002D27C3" w:rsidRDefault="002D27C3"/>
    <w:sectPr w:rsidR="002D27C3" w:rsidSect="003671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C0ECF"/>
    <w:multiLevelType w:val="multilevel"/>
    <w:tmpl w:val="7FFE9FDE"/>
    <w:lvl w:ilvl="0">
      <w:start w:val="1"/>
      <w:numFmt w:val="upperLetter"/>
      <w:pStyle w:val="SKLOP"/>
      <w:lvlText w:val="%1"/>
      <w:lvlJc w:val="left"/>
      <w:pPr>
        <w:tabs>
          <w:tab w:val="num" w:pos="530"/>
        </w:tabs>
        <w:ind w:left="284" w:hanging="114"/>
      </w:pPr>
      <w:rPr>
        <w:rFonts w:ascii="Arial" w:hAnsi="Arial" w:hint="default"/>
        <w:b/>
        <w:i w:val="0"/>
        <w:sz w:val="14"/>
      </w:rPr>
    </w:lvl>
    <w:lvl w:ilvl="1">
      <w:start w:val="1"/>
      <w:numFmt w:val="decimal"/>
      <w:pStyle w:val="KONCEPT"/>
      <w:lvlText w:val="%1%2"/>
      <w:lvlJc w:val="left"/>
      <w:pPr>
        <w:tabs>
          <w:tab w:val="num" w:pos="851"/>
        </w:tabs>
        <w:ind w:left="851" w:hanging="397"/>
      </w:pPr>
      <w:rPr>
        <w:rFonts w:ascii="Arial" w:hAnsi="Arial" w:hint="default"/>
        <w:b/>
        <w:i w:val="0"/>
        <w:sz w:val="14"/>
      </w:rPr>
    </w:lvl>
    <w:lvl w:ilvl="2">
      <w:start w:val="1"/>
      <w:numFmt w:val="decimal"/>
      <w:pStyle w:val="CILJI"/>
      <w:lvlText w:val="%3"/>
      <w:lvlJc w:val="left"/>
      <w:pPr>
        <w:tabs>
          <w:tab w:val="num" w:pos="1247"/>
        </w:tabs>
        <w:ind w:left="1247" w:hanging="396"/>
      </w:pPr>
      <w:rPr>
        <w:rFonts w:ascii="Arial" w:hAnsi="Arial" w:hint="default"/>
        <w:b w:val="0"/>
        <w:i w:val="0"/>
        <w:sz w:val="14"/>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410"/>
        </w:tabs>
        <w:ind w:left="2762" w:hanging="792"/>
      </w:pPr>
      <w:rPr>
        <w:rFonts w:hint="default"/>
      </w:rPr>
    </w:lvl>
    <w:lvl w:ilvl="5">
      <w:start w:val="1"/>
      <w:numFmt w:val="decimal"/>
      <w:lvlText w:val="%1.%2.%3.%4.%5.%6."/>
      <w:lvlJc w:val="left"/>
      <w:pPr>
        <w:tabs>
          <w:tab w:val="num" w:pos="4130"/>
        </w:tabs>
        <w:ind w:left="3266" w:hanging="936"/>
      </w:pPr>
      <w:rPr>
        <w:rFonts w:hint="default"/>
      </w:rPr>
    </w:lvl>
    <w:lvl w:ilvl="6">
      <w:start w:val="1"/>
      <w:numFmt w:val="decimal"/>
      <w:lvlText w:val="%1.%2.%3.%4.%5.%6.%7."/>
      <w:lvlJc w:val="left"/>
      <w:pPr>
        <w:tabs>
          <w:tab w:val="num" w:pos="4490"/>
        </w:tabs>
        <w:ind w:left="3770" w:hanging="1080"/>
      </w:pPr>
      <w:rPr>
        <w:rFonts w:hint="default"/>
      </w:rPr>
    </w:lvl>
    <w:lvl w:ilvl="7">
      <w:start w:val="1"/>
      <w:numFmt w:val="decimal"/>
      <w:lvlText w:val="%1.%2.%3.%4.%5.%6.%7.%8."/>
      <w:lvlJc w:val="left"/>
      <w:pPr>
        <w:tabs>
          <w:tab w:val="num" w:pos="5210"/>
        </w:tabs>
        <w:ind w:left="4274" w:hanging="1224"/>
      </w:pPr>
      <w:rPr>
        <w:rFonts w:hint="default"/>
      </w:rPr>
    </w:lvl>
    <w:lvl w:ilvl="8">
      <w:start w:val="1"/>
      <w:numFmt w:val="decimal"/>
      <w:lvlText w:val="%1.%2.%3.%4.%5.%6.%7.%8.%9."/>
      <w:lvlJc w:val="left"/>
      <w:pPr>
        <w:tabs>
          <w:tab w:val="num" w:pos="5930"/>
        </w:tabs>
        <w:ind w:left="4850" w:hanging="1440"/>
      </w:pPr>
      <w:rPr>
        <w:rFonts w:hint="default"/>
      </w:rPr>
    </w:lvl>
  </w:abstractNum>
  <w:abstractNum w:abstractNumId="1">
    <w:nsid w:val="54714C56"/>
    <w:multiLevelType w:val="hybridMultilevel"/>
    <w:tmpl w:val="779E4DAC"/>
    <w:lvl w:ilvl="0" w:tplc="04240001">
      <w:start w:val="1"/>
      <w:numFmt w:val="bullet"/>
      <w:lvlText w:val=""/>
      <w:lvlJc w:val="left"/>
      <w:pPr>
        <w:tabs>
          <w:tab w:val="num" w:pos="890"/>
        </w:tabs>
        <w:ind w:left="890" w:hanging="360"/>
      </w:pPr>
      <w:rPr>
        <w:rFonts w:ascii="Symbol" w:hAnsi="Symbol" w:hint="default"/>
      </w:rPr>
    </w:lvl>
    <w:lvl w:ilvl="1" w:tplc="04240019" w:tentative="1">
      <w:start w:val="1"/>
      <w:numFmt w:val="lowerLetter"/>
      <w:lvlText w:val="%2."/>
      <w:lvlJc w:val="left"/>
      <w:pPr>
        <w:tabs>
          <w:tab w:val="num" w:pos="1610"/>
        </w:tabs>
        <w:ind w:left="1610" w:hanging="360"/>
      </w:pPr>
    </w:lvl>
    <w:lvl w:ilvl="2" w:tplc="0424001B" w:tentative="1">
      <w:start w:val="1"/>
      <w:numFmt w:val="lowerRoman"/>
      <w:lvlText w:val="%3."/>
      <w:lvlJc w:val="right"/>
      <w:pPr>
        <w:tabs>
          <w:tab w:val="num" w:pos="2330"/>
        </w:tabs>
        <w:ind w:left="2330" w:hanging="180"/>
      </w:pPr>
    </w:lvl>
    <w:lvl w:ilvl="3" w:tplc="0424000F" w:tentative="1">
      <w:start w:val="1"/>
      <w:numFmt w:val="decimal"/>
      <w:lvlText w:val="%4."/>
      <w:lvlJc w:val="left"/>
      <w:pPr>
        <w:tabs>
          <w:tab w:val="num" w:pos="3050"/>
        </w:tabs>
        <w:ind w:left="3050" w:hanging="360"/>
      </w:pPr>
    </w:lvl>
    <w:lvl w:ilvl="4" w:tplc="04240019" w:tentative="1">
      <w:start w:val="1"/>
      <w:numFmt w:val="lowerLetter"/>
      <w:lvlText w:val="%5."/>
      <w:lvlJc w:val="left"/>
      <w:pPr>
        <w:tabs>
          <w:tab w:val="num" w:pos="3770"/>
        </w:tabs>
        <w:ind w:left="3770" w:hanging="360"/>
      </w:pPr>
    </w:lvl>
    <w:lvl w:ilvl="5" w:tplc="0424001B" w:tentative="1">
      <w:start w:val="1"/>
      <w:numFmt w:val="lowerRoman"/>
      <w:lvlText w:val="%6."/>
      <w:lvlJc w:val="right"/>
      <w:pPr>
        <w:tabs>
          <w:tab w:val="num" w:pos="4490"/>
        </w:tabs>
        <w:ind w:left="4490" w:hanging="180"/>
      </w:pPr>
    </w:lvl>
    <w:lvl w:ilvl="6" w:tplc="0424000F" w:tentative="1">
      <w:start w:val="1"/>
      <w:numFmt w:val="decimal"/>
      <w:lvlText w:val="%7."/>
      <w:lvlJc w:val="left"/>
      <w:pPr>
        <w:tabs>
          <w:tab w:val="num" w:pos="5210"/>
        </w:tabs>
        <w:ind w:left="5210" w:hanging="360"/>
      </w:pPr>
    </w:lvl>
    <w:lvl w:ilvl="7" w:tplc="04240019" w:tentative="1">
      <w:start w:val="1"/>
      <w:numFmt w:val="lowerLetter"/>
      <w:lvlText w:val="%8."/>
      <w:lvlJc w:val="left"/>
      <w:pPr>
        <w:tabs>
          <w:tab w:val="num" w:pos="5930"/>
        </w:tabs>
        <w:ind w:left="5930" w:hanging="360"/>
      </w:pPr>
    </w:lvl>
    <w:lvl w:ilvl="8" w:tplc="0424001B" w:tentative="1">
      <w:start w:val="1"/>
      <w:numFmt w:val="lowerRoman"/>
      <w:lvlText w:val="%9."/>
      <w:lvlJc w:val="right"/>
      <w:pPr>
        <w:tabs>
          <w:tab w:val="num" w:pos="6650"/>
        </w:tabs>
        <w:ind w:left="6650" w:hanging="180"/>
      </w:pPr>
    </w:lvl>
  </w:abstractNum>
  <w:abstractNum w:abstractNumId="2">
    <w:nsid w:val="75ED5CC2"/>
    <w:multiLevelType w:val="hybridMultilevel"/>
    <w:tmpl w:val="9F702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E247990"/>
    <w:multiLevelType w:val="hybridMultilevel"/>
    <w:tmpl w:val="9A30C11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C44A7"/>
    <w:rsid w:val="002D27C3"/>
    <w:rsid w:val="003671D1"/>
    <w:rsid w:val="00D867EC"/>
    <w:rsid w:val="00DC44A7"/>
    <w:rsid w:val="00F33F3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4A7"/>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leGrid">
    <w:name w:val="Table Grid"/>
    <w:basedOn w:val="TableNormal"/>
    <w:uiPriority w:val="39"/>
    <w:rsid w:val="00DC4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LJI">
    <w:name w:val="CILJI"/>
    <w:link w:val="CILJIZnak"/>
    <w:rsid w:val="00DC44A7"/>
    <w:pPr>
      <w:numPr>
        <w:ilvl w:val="2"/>
        <w:numId w:val="1"/>
      </w:numPr>
      <w:spacing w:before="120" w:after="0" w:line="240" w:lineRule="auto"/>
    </w:pPr>
    <w:rPr>
      <w:rFonts w:ascii="Times New Roman" w:eastAsia="Times New Roman" w:hAnsi="Times New Roman" w:cs="Times New Roman"/>
      <w:bCs/>
      <w:szCs w:val="20"/>
    </w:rPr>
  </w:style>
  <w:style w:type="character" w:customStyle="1" w:styleId="CILJIZnak">
    <w:name w:val="CILJI Znak"/>
    <w:link w:val="CILJI"/>
    <w:rsid w:val="00DC44A7"/>
    <w:rPr>
      <w:rFonts w:ascii="Times New Roman" w:eastAsia="Times New Roman" w:hAnsi="Times New Roman" w:cs="Times New Roman"/>
      <w:bCs/>
      <w:szCs w:val="20"/>
    </w:rPr>
  </w:style>
  <w:style w:type="paragraph" w:customStyle="1" w:styleId="KONCEPT">
    <w:name w:val="KONCEPT"/>
    <w:next w:val="CILJI"/>
    <w:rsid w:val="00DC44A7"/>
    <w:pPr>
      <w:keepLines/>
      <w:numPr>
        <w:ilvl w:val="1"/>
        <w:numId w:val="1"/>
      </w:numPr>
      <w:spacing w:before="480" w:after="240" w:line="240" w:lineRule="auto"/>
    </w:pPr>
    <w:rPr>
      <w:rFonts w:ascii="Times New Roman" w:eastAsia="Times New Roman" w:hAnsi="Times New Roman" w:cs="Times New Roman"/>
      <w:i/>
      <w:szCs w:val="20"/>
    </w:rPr>
  </w:style>
  <w:style w:type="paragraph" w:customStyle="1" w:styleId="SKLOP">
    <w:name w:val="SKLOP"/>
    <w:next w:val="KONCEPT"/>
    <w:rsid w:val="00DC44A7"/>
    <w:pPr>
      <w:numPr>
        <w:numId w:val="1"/>
      </w:numPr>
      <w:pBdr>
        <w:top w:val="single" w:sz="4" w:space="6" w:color="FFFFFF"/>
        <w:left w:val="single" w:sz="4" w:space="4" w:color="FFFFFF"/>
        <w:bottom w:val="single" w:sz="4" w:space="6" w:color="FFFFFF"/>
        <w:right w:val="single" w:sz="4" w:space="4" w:color="FFFFFF"/>
      </w:pBdr>
      <w:shd w:val="clear" w:color="auto" w:fill="E6E6E6"/>
      <w:tabs>
        <w:tab w:val="left" w:pos="426"/>
        <w:tab w:val="right" w:pos="8364"/>
      </w:tabs>
      <w:spacing w:after="240" w:line="240" w:lineRule="auto"/>
    </w:pPr>
    <w:rPr>
      <w:rFonts w:ascii="Arial" w:eastAsia="Times New Roman" w:hAnsi="Arial" w:cs="Arial"/>
      <w:b/>
      <w:bCs/>
      <w:sz w:val="24"/>
      <w:szCs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3429</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Andreja</cp:lastModifiedBy>
  <cp:revision>2</cp:revision>
  <dcterms:created xsi:type="dcterms:W3CDTF">2020-05-20T11:29:00Z</dcterms:created>
  <dcterms:modified xsi:type="dcterms:W3CDTF">2020-05-20T11:29:00Z</dcterms:modified>
</cp:coreProperties>
</file>