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A" w:rsidRPr="00B31034" w:rsidRDefault="00E6325A" w:rsidP="00B31034">
      <w:pPr>
        <w:pStyle w:val="ListParagraph"/>
        <w:numPr>
          <w:ilvl w:val="0"/>
          <w:numId w:val="1"/>
        </w:numPr>
        <w:rPr>
          <w:b/>
          <w:bCs/>
          <w:noProof/>
          <w:color w:val="FF0000"/>
          <w:sz w:val="28"/>
          <w:szCs w:val="28"/>
          <w:lang w:eastAsia="zh-TW"/>
        </w:rPr>
      </w:pPr>
      <w:r w:rsidRPr="00B31034">
        <w:rPr>
          <w:b/>
          <w:bCs/>
          <w:noProof/>
          <w:color w:val="FF0000"/>
          <w:sz w:val="28"/>
          <w:szCs w:val="28"/>
          <w:lang w:eastAsia="zh-TW"/>
        </w:rPr>
        <w:t>ZNAKI NA EMBALAŽI ŽIVIL</w:t>
      </w:r>
      <w:r w:rsidRPr="00B31034">
        <w:rPr>
          <w:b/>
          <w:bCs/>
          <w:color w:val="FF0000"/>
          <w:sz w:val="28"/>
          <w:szCs w:val="28"/>
        </w:rPr>
        <w:t>, KI JAMČIJO KAKOVOST</w:t>
      </w:r>
    </w:p>
    <w:p w:rsidR="00E6325A" w:rsidRDefault="00E6325A"/>
    <w:tbl>
      <w:tblPr>
        <w:tblStyle w:val="TableGrid"/>
        <w:tblW w:w="0" w:type="auto"/>
        <w:tblLook w:val="04A0"/>
      </w:tblPr>
      <w:tblGrid>
        <w:gridCol w:w="3847"/>
        <w:gridCol w:w="5216"/>
      </w:tblGrid>
      <w:tr w:rsidR="00E6325A" w:rsidTr="00E6325A">
        <w:tc>
          <w:tcPr>
            <w:tcW w:w="3846" w:type="dxa"/>
          </w:tcPr>
          <w:p w:rsidR="00E6325A" w:rsidRDefault="00E6325A">
            <w:r>
              <w:rPr>
                <w:noProof/>
                <w:lang w:eastAsia="sl-SI"/>
              </w:rPr>
              <w:drawing>
                <wp:inline distT="0" distB="0" distL="0" distR="0">
                  <wp:extent cx="2305297" cy="1315720"/>
                  <wp:effectExtent l="0" t="0" r="0" b="0"/>
                  <wp:docPr id="25" name="Slika 25" descr="http://kobanara.si/image/data/certifikati/EU-BIO%20logo%20-%20kmetijstvo%20Slovenija%20-%20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banara.si/image/data/certifikati/EU-BIO%20logo%20-%20kmetijstvo%20Slovenija%20-%20horiz.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764" cy="1321123"/>
                          </a:xfrm>
                          <a:prstGeom prst="rect">
                            <a:avLst/>
                          </a:prstGeom>
                          <a:noFill/>
                          <a:ln>
                            <a:noFill/>
                          </a:ln>
                        </pic:spPr>
                      </pic:pic>
                    </a:graphicData>
                  </a:graphic>
                </wp:inline>
              </w:drawing>
            </w:r>
          </w:p>
        </w:tc>
        <w:tc>
          <w:tcPr>
            <w:tcW w:w="5216" w:type="dxa"/>
          </w:tcPr>
          <w:p w:rsidR="00E6325A" w:rsidRDefault="00E6325A">
            <w:r>
              <w:rPr>
                <w:noProof/>
                <w:lang w:eastAsia="sl-SI"/>
              </w:rPr>
              <w:drawing>
                <wp:inline distT="0" distB="0" distL="0" distR="0">
                  <wp:extent cx="3115340" cy="2766208"/>
                  <wp:effectExtent l="0" t="0" r="889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146316" cy="2793712"/>
                          </a:xfrm>
                          <a:prstGeom prst="rect">
                            <a:avLst/>
                          </a:prstGeom>
                        </pic:spPr>
                      </pic:pic>
                    </a:graphicData>
                  </a:graphic>
                </wp:inline>
              </w:drawing>
            </w:r>
          </w:p>
        </w:tc>
      </w:tr>
    </w:tbl>
    <w:p w:rsidR="00435F6A" w:rsidRDefault="00435F6A" w:rsidP="00E6325A"/>
    <w:tbl>
      <w:tblPr>
        <w:tblStyle w:val="TableGrid"/>
        <w:tblW w:w="0" w:type="auto"/>
        <w:tblLook w:val="04A0"/>
      </w:tblPr>
      <w:tblGrid>
        <w:gridCol w:w="2122"/>
        <w:gridCol w:w="6940"/>
      </w:tblGrid>
      <w:tr w:rsidR="00435F6A" w:rsidTr="00435F6A">
        <w:tc>
          <w:tcPr>
            <w:tcW w:w="2122" w:type="dxa"/>
          </w:tcPr>
          <w:p w:rsidR="00435F6A" w:rsidRDefault="00435F6A">
            <w:r w:rsidRPr="003A52FF">
              <w:rPr>
                <w:noProof/>
                <w:u w:val="single"/>
                <w:lang w:eastAsia="sl-SI"/>
              </w:rPr>
              <w:drawing>
                <wp:inline distT="0" distB="0" distL="0" distR="0">
                  <wp:extent cx="762000" cy="762000"/>
                  <wp:effectExtent l="0" t="0" r="0" b="0"/>
                  <wp:docPr id="6" name="Slika 6" descr="http://www.ekologicen.si/img/bio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kologicen.si/img/bioda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940" w:type="dxa"/>
          </w:tcPr>
          <w:p w:rsidR="00435F6A" w:rsidRDefault="00435F6A">
            <w:r>
              <w:rPr>
                <w:noProof/>
                <w:lang w:eastAsia="sl-SI"/>
              </w:rPr>
              <w:drawing>
                <wp:inline distT="0" distB="0" distL="0" distR="0">
                  <wp:extent cx="3668232" cy="2429608"/>
                  <wp:effectExtent l="0" t="0" r="8890" b="889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724298" cy="2466743"/>
                          </a:xfrm>
                          <a:prstGeom prst="rect">
                            <a:avLst/>
                          </a:prstGeom>
                        </pic:spPr>
                      </pic:pic>
                    </a:graphicData>
                  </a:graphic>
                </wp:inline>
              </w:drawing>
            </w:r>
          </w:p>
        </w:tc>
      </w:tr>
    </w:tbl>
    <w:p w:rsidR="00435F6A" w:rsidRDefault="00435F6A"/>
    <w:p w:rsidR="00E6325A" w:rsidRDefault="00E6325A">
      <w:r>
        <w:rPr>
          <w:noProof/>
          <w:lang w:eastAsia="sl-SI"/>
        </w:rPr>
        <w:drawing>
          <wp:inline distT="0" distB="0" distL="0" distR="0">
            <wp:extent cx="3242931" cy="2428330"/>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286690" cy="2461097"/>
                    </a:xfrm>
                    <a:prstGeom prst="rect">
                      <a:avLst/>
                    </a:prstGeom>
                  </pic:spPr>
                </pic:pic>
              </a:graphicData>
            </a:graphic>
          </wp:inline>
        </w:drawing>
      </w:r>
    </w:p>
    <w:p w:rsidR="00435F6A" w:rsidRDefault="00E6325A">
      <w:r>
        <w:rPr>
          <w:noProof/>
          <w:lang w:eastAsia="sl-SI"/>
        </w:rPr>
        <w:lastRenderedPageBreak/>
        <w:drawing>
          <wp:inline distT="0" distB="0" distL="0" distR="0">
            <wp:extent cx="6209414" cy="5168794"/>
            <wp:effectExtent l="0" t="0" r="127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25619" cy="5182283"/>
                    </a:xfrm>
                    <a:prstGeom prst="rect">
                      <a:avLst/>
                    </a:prstGeom>
                  </pic:spPr>
                </pic:pic>
              </a:graphicData>
            </a:graphic>
          </wp:inline>
        </w:drawing>
      </w:r>
    </w:p>
    <w:p w:rsidR="00435F6A" w:rsidRDefault="00E6325A">
      <w:r>
        <w:rPr>
          <w:noProof/>
          <w:lang w:eastAsia="sl-SI"/>
        </w:rPr>
        <w:drawing>
          <wp:inline distT="0" distB="0" distL="0" distR="0">
            <wp:extent cx="6123053" cy="1743739"/>
            <wp:effectExtent l="0" t="0" r="0" b="889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83287" cy="1760893"/>
                    </a:xfrm>
                    <a:prstGeom prst="rect">
                      <a:avLst/>
                    </a:prstGeom>
                  </pic:spPr>
                </pic:pic>
              </a:graphicData>
            </a:graphic>
          </wp:inline>
        </w:drawing>
      </w:r>
    </w:p>
    <w:p w:rsidR="003A52FF" w:rsidRDefault="003A52FF"/>
    <w:p w:rsidR="003A52FF" w:rsidRDefault="003A52FF" w:rsidP="00E6325A">
      <w:r w:rsidRPr="003A52FF">
        <w:rPr>
          <w:u w:val="single"/>
        </w:rPr>
        <w:lastRenderedPageBreak/>
        <w:t xml:space="preserve">      </w:t>
      </w:r>
      <w:r>
        <w:t xml:space="preserve">       </w:t>
      </w:r>
      <w:r w:rsidR="00E6325A">
        <w:rPr>
          <w:noProof/>
          <w:lang w:eastAsia="sl-SI"/>
        </w:rPr>
        <w:drawing>
          <wp:inline distT="0" distB="0" distL="0" distR="0">
            <wp:extent cx="6278353" cy="1956391"/>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338042" cy="1974991"/>
                    </a:xfrm>
                    <a:prstGeom prst="rect">
                      <a:avLst/>
                    </a:prstGeom>
                  </pic:spPr>
                </pic:pic>
              </a:graphicData>
            </a:graphic>
          </wp:inline>
        </w:drawing>
      </w:r>
    </w:p>
    <w:p w:rsidR="003A52FF" w:rsidRDefault="003A52FF" w:rsidP="003A52FF">
      <w:pPr>
        <w:jc w:val="both"/>
      </w:pPr>
      <w:r>
        <w:t xml:space="preserve">                             </w:t>
      </w:r>
      <w:r w:rsidR="00E6325A">
        <w:t xml:space="preserve"> </w:t>
      </w:r>
    </w:p>
    <w:tbl>
      <w:tblPr>
        <w:tblStyle w:val="TableGrid"/>
        <w:tblW w:w="0" w:type="auto"/>
        <w:tblLook w:val="04A0"/>
      </w:tblPr>
      <w:tblGrid>
        <w:gridCol w:w="1980"/>
        <w:gridCol w:w="7082"/>
      </w:tblGrid>
      <w:tr w:rsidR="00E6325A" w:rsidTr="00E6325A">
        <w:tc>
          <w:tcPr>
            <w:tcW w:w="1980" w:type="dxa"/>
          </w:tcPr>
          <w:p w:rsidR="00E6325A" w:rsidRDefault="00E6325A">
            <w:r>
              <w:rPr>
                <w:noProof/>
                <w:lang w:eastAsia="sl-SI"/>
              </w:rPr>
              <w:drawing>
                <wp:inline distT="0" distB="0" distL="0" distR="0">
                  <wp:extent cx="1023990" cy="1017083"/>
                  <wp:effectExtent l="0" t="0" r="5080" b="0"/>
                  <wp:docPr id="27" name="Slika 27" descr="http://zasrce.si/wp-content/uploads/2011/12/varovalna-%C5%BEivi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srce.si/wp-content/uploads/2011/12/varovalna-%C5%BEivila-LOGO.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570" cy="1040504"/>
                          </a:xfrm>
                          <a:prstGeom prst="rect">
                            <a:avLst/>
                          </a:prstGeom>
                          <a:noFill/>
                          <a:ln>
                            <a:noFill/>
                          </a:ln>
                        </pic:spPr>
                      </pic:pic>
                    </a:graphicData>
                  </a:graphic>
                </wp:inline>
              </w:drawing>
            </w:r>
          </w:p>
        </w:tc>
        <w:tc>
          <w:tcPr>
            <w:tcW w:w="7082" w:type="dxa"/>
          </w:tcPr>
          <w:p w:rsidR="00E6325A" w:rsidRPr="00E6325A" w:rsidRDefault="00E6325A" w:rsidP="00E6325A">
            <w:pPr>
              <w:pStyle w:val="Heading4"/>
              <w:shd w:val="clear" w:color="auto" w:fill="FFFFFF"/>
              <w:outlineLvl w:val="3"/>
              <w:rPr>
                <w:rFonts w:ascii="Arial" w:eastAsia="Times New Roman" w:hAnsi="Arial" w:cs="Arial"/>
                <w:b/>
                <w:bCs/>
                <w:i w:val="0"/>
                <w:iCs w:val="0"/>
                <w:color w:val="ED1C24"/>
                <w:sz w:val="24"/>
                <w:szCs w:val="24"/>
                <w:lang w:eastAsia="zh-TW"/>
              </w:rPr>
            </w:pPr>
            <w:r w:rsidRPr="00E6325A">
              <w:rPr>
                <w:rFonts w:ascii="Arial" w:eastAsia="Times New Roman" w:hAnsi="Arial" w:cs="Arial"/>
                <w:b/>
                <w:bCs/>
                <w:i w:val="0"/>
                <w:iCs w:val="0"/>
                <w:color w:val="ED1C24"/>
                <w:sz w:val="24"/>
                <w:szCs w:val="24"/>
                <w:lang w:eastAsia="zh-TW"/>
              </w:rPr>
              <w:t>Znak ‘Varuje zdravje’</w:t>
            </w:r>
          </w:p>
          <w:p w:rsidR="00E6325A" w:rsidRPr="00E6325A" w:rsidRDefault="00E6325A" w:rsidP="00E6325A">
            <w:pPr>
              <w:shd w:val="clear" w:color="auto" w:fill="FFFFFF"/>
              <w:spacing w:after="100" w:afterAutospacing="1" w:line="360" w:lineRule="atLeast"/>
              <w:rPr>
                <w:rFonts w:ascii="Arial" w:eastAsia="Times New Roman" w:hAnsi="Arial" w:cs="Arial"/>
                <w:color w:val="333333"/>
                <w:sz w:val="29"/>
                <w:szCs w:val="29"/>
                <w:lang w:eastAsia="zh-TW"/>
              </w:rPr>
            </w:pPr>
            <w:r w:rsidRPr="00E6325A">
              <w:rPr>
                <w:rFonts w:ascii="Arial" w:eastAsia="Times New Roman" w:hAnsi="Arial" w:cs="Arial"/>
                <w:color w:val="333333"/>
                <w:sz w:val="29"/>
                <w:szCs w:val="29"/>
                <w:lang w:eastAsia="zh-TW"/>
              </w:rPr>
              <w:t>označuje živila, ki so po merilih Svetovne zdravstvene organizacije lahka in koristna za človekovo zdravje. Ta živila so vsi zdravstveno neoporečni izdelki, ki vsebujejo malo maščobe in nenasičene maščobne kisline ter malo holesterola ali pa imajo nizko vrednost soli, sladkorja in nizko energetsko vrednost ter veliko prehranskih vlaknin. V Sloveniji znak varovalnega živila podeljuje Društvo za zdravje srca in ožilja Slovenije. </w:t>
            </w:r>
          </w:p>
          <w:p w:rsidR="00E6325A" w:rsidRDefault="00E6325A"/>
        </w:tc>
      </w:tr>
    </w:tbl>
    <w:p w:rsidR="00435F6A" w:rsidRPr="00B31034" w:rsidRDefault="003A52FF" w:rsidP="00B31034">
      <w:pPr>
        <w:pStyle w:val="Heading4"/>
        <w:shd w:val="clear" w:color="auto" w:fill="FFFFFF"/>
        <w:rPr>
          <w:rFonts w:ascii="Arial" w:eastAsia="Times New Roman" w:hAnsi="Arial" w:cs="Arial"/>
          <w:color w:val="333333"/>
          <w:sz w:val="29"/>
          <w:szCs w:val="29"/>
          <w:lang w:eastAsia="zh-TW"/>
        </w:rPr>
      </w:pPr>
      <w:r>
        <w:t xml:space="preserve"> </w:t>
      </w:r>
      <w:r w:rsidR="00B31034">
        <w:t xml:space="preserve"> </w:t>
      </w:r>
    </w:p>
    <w:p w:rsidR="00435F6A" w:rsidRDefault="00435F6A">
      <w:r>
        <w:rPr>
          <w:noProof/>
          <w:lang w:eastAsia="sl-SI"/>
        </w:rPr>
        <w:drawing>
          <wp:inline distT="0" distB="0" distL="0" distR="0">
            <wp:extent cx="1352550" cy="1300255"/>
            <wp:effectExtent l="0" t="0" r="0" b="0"/>
            <wp:docPr id="4" name="Slika 4" descr="http://sindikat-pergam.si/uploads/Gluten-Free-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dikat-pergam.si/uploads/Gluten-Free-Logo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3734" cy="1311006"/>
                    </a:xfrm>
                    <a:prstGeom prst="rect">
                      <a:avLst/>
                    </a:prstGeom>
                    <a:noFill/>
                    <a:ln>
                      <a:noFill/>
                    </a:ln>
                  </pic:spPr>
                </pic:pic>
              </a:graphicData>
            </a:graphic>
          </wp:inline>
        </w:drawing>
      </w:r>
      <w:r>
        <w:t>živilo ne vsebuje glutena</w:t>
      </w:r>
    </w:p>
    <w:p w:rsidR="00E6325A" w:rsidRDefault="00E6325A"/>
    <w:p w:rsidR="00B31034" w:rsidRPr="00B31034" w:rsidRDefault="00B31034" w:rsidP="00E6325A">
      <w:pPr>
        <w:rPr>
          <w:b/>
          <w:bCs/>
          <w:noProof/>
          <w:color w:val="FF0000"/>
          <w:lang w:eastAsia="zh-TW"/>
        </w:rPr>
      </w:pPr>
      <w:r>
        <w:rPr>
          <w:noProof/>
          <w:lang w:eastAsia="sl-SI"/>
        </w:rPr>
        <w:drawing>
          <wp:inline distT="0" distB="0" distL="0" distR="0">
            <wp:extent cx="3253563" cy="1318353"/>
            <wp:effectExtent l="0" t="0" r="444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296503" cy="1335752"/>
                    </a:xfrm>
                    <a:prstGeom prst="rect">
                      <a:avLst/>
                    </a:prstGeom>
                  </pic:spPr>
                </pic:pic>
              </a:graphicData>
            </a:graphic>
          </wp:inline>
        </w:drawing>
      </w:r>
      <w:r>
        <w:rPr>
          <w:b/>
          <w:bCs/>
          <w:noProof/>
          <w:color w:val="FF0000"/>
          <w:sz w:val="28"/>
          <w:szCs w:val="28"/>
          <w:lang w:eastAsia="zh-TW"/>
        </w:rPr>
        <w:t xml:space="preserve">    </w:t>
      </w:r>
      <w:r w:rsidRPr="00B31034">
        <w:rPr>
          <w:b/>
          <w:bCs/>
          <w:noProof/>
          <w:color w:val="FF0000"/>
          <w:lang w:eastAsia="zh-TW"/>
        </w:rPr>
        <w:t>OZNAKE ZA PRISOTNE ALERGENE</w:t>
      </w:r>
    </w:p>
    <w:p w:rsidR="00B31034" w:rsidRDefault="00B31034" w:rsidP="00E6325A">
      <w:pPr>
        <w:rPr>
          <w:b/>
          <w:bCs/>
          <w:noProof/>
          <w:color w:val="FF0000"/>
          <w:sz w:val="28"/>
          <w:szCs w:val="28"/>
          <w:lang w:eastAsia="zh-TW"/>
        </w:rPr>
      </w:pPr>
    </w:p>
    <w:p w:rsidR="00B31034" w:rsidRDefault="00B31034" w:rsidP="00E6325A">
      <w:pPr>
        <w:rPr>
          <w:b/>
          <w:bCs/>
          <w:noProof/>
          <w:color w:val="FF0000"/>
          <w:sz w:val="28"/>
          <w:szCs w:val="28"/>
          <w:lang w:eastAsia="zh-TW"/>
        </w:rPr>
      </w:pPr>
    </w:p>
    <w:p w:rsidR="00E6325A" w:rsidRPr="00E6325A" w:rsidRDefault="00B31034" w:rsidP="00E6325A">
      <w:pPr>
        <w:rPr>
          <w:b/>
          <w:bCs/>
          <w:noProof/>
          <w:color w:val="FF0000"/>
          <w:sz w:val="28"/>
          <w:szCs w:val="28"/>
          <w:lang w:eastAsia="zh-TW"/>
        </w:rPr>
      </w:pPr>
      <w:r>
        <w:rPr>
          <w:b/>
          <w:bCs/>
          <w:noProof/>
          <w:color w:val="FF0000"/>
          <w:sz w:val="28"/>
          <w:szCs w:val="28"/>
          <w:lang w:eastAsia="zh-TW"/>
        </w:rPr>
        <w:t xml:space="preserve">2. </w:t>
      </w:r>
      <w:r w:rsidR="00E6325A" w:rsidRPr="00E6325A">
        <w:rPr>
          <w:b/>
          <w:bCs/>
          <w:noProof/>
          <w:color w:val="FF0000"/>
          <w:sz w:val="28"/>
          <w:szCs w:val="28"/>
          <w:lang w:eastAsia="zh-TW"/>
        </w:rPr>
        <w:t>ZNAKI NA EMBALAŽI ŽIVIL</w:t>
      </w:r>
      <w:r w:rsidR="00E6325A">
        <w:rPr>
          <w:b/>
          <w:bCs/>
          <w:color w:val="FF0000"/>
          <w:sz w:val="28"/>
          <w:szCs w:val="28"/>
        </w:rPr>
        <w:t>, KI JAMČIJO VARNOST</w:t>
      </w:r>
    </w:p>
    <w:p w:rsidR="00E6325A" w:rsidRDefault="00E6325A">
      <w:r>
        <w:rPr>
          <w:noProof/>
          <w:lang w:eastAsia="sl-SI"/>
        </w:rPr>
        <w:drawing>
          <wp:inline distT="0" distB="0" distL="0" distR="0">
            <wp:extent cx="3708556" cy="2519916"/>
            <wp:effectExtent l="0" t="0" r="6350" b="0"/>
            <wp:docPr id="28" name="Slika 28" descr="http://eucbeniki.sio.si/admin/documents/learning_unit/1423/03_oznacevanje_zivil_v014_1387209496/veterinarske_ozn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cbeniki.sio.si/admin/documents/learning_unit/1423/03_oznacevanje_zivil_v014_1387209496/veterinarske_oznake.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908" cy="2550053"/>
                    </a:xfrm>
                    <a:prstGeom prst="rect">
                      <a:avLst/>
                    </a:prstGeom>
                    <a:noFill/>
                    <a:ln>
                      <a:noFill/>
                    </a:ln>
                  </pic:spPr>
                </pic:pic>
              </a:graphicData>
            </a:graphic>
          </wp:inline>
        </w:drawing>
      </w:r>
    </w:p>
    <w:p w:rsidR="00E6325A" w:rsidRDefault="00E6325A"/>
    <w:p w:rsidR="00B31034" w:rsidRPr="00B31034" w:rsidRDefault="00B31034">
      <w:pPr>
        <w:rPr>
          <w:b/>
          <w:bCs/>
          <w:color w:val="FF0000"/>
          <w:sz w:val="28"/>
          <w:szCs w:val="28"/>
        </w:rPr>
      </w:pPr>
      <w:r w:rsidRPr="00B31034">
        <w:rPr>
          <w:b/>
          <w:bCs/>
          <w:color w:val="FF0000"/>
          <w:sz w:val="28"/>
          <w:szCs w:val="28"/>
        </w:rPr>
        <w:t>OSTALI ZNAKI</w:t>
      </w:r>
    </w:p>
    <w:p w:rsidR="00E6325A" w:rsidRDefault="00B31034">
      <w:r>
        <w:rPr>
          <w:noProof/>
          <w:lang w:eastAsia="sl-SI"/>
        </w:rPr>
        <w:drawing>
          <wp:inline distT="0" distB="0" distL="0" distR="0">
            <wp:extent cx="5178056" cy="2214065"/>
            <wp:effectExtent l="0" t="0" r="381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235198" cy="2238498"/>
                    </a:xfrm>
                    <a:prstGeom prst="rect">
                      <a:avLst/>
                    </a:prstGeom>
                  </pic:spPr>
                </pic:pic>
              </a:graphicData>
            </a:graphic>
          </wp:inline>
        </w:drawing>
      </w:r>
    </w:p>
    <w:p w:rsidR="00B31034" w:rsidRPr="00B31034" w:rsidRDefault="00B31034">
      <w:pPr>
        <w:rPr>
          <w:sz w:val="24"/>
          <w:szCs w:val="24"/>
        </w:rPr>
      </w:pPr>
      <w:r>
        <w:rPr>
          <w:noProof/>
          <w:lang w:eastAsia="sl-SI"/>
        </w:rPr>
        <w:drawing>
          <wp:inline distT="0" distB="0" distL="0" distR="0">
            <wp:extent cx="1156498" cy="1156498"/>
            <wp:effectExtent l="0" t="0" r="5715" b="5715"/>
            <wp:docPr id="2" name="Slika 1" descr="Slika 12-delni set plastičnih posod za shranjevanje živil Rosma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12-delni set plastičnih posod za shranjevanje živil Rosmarino"/>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165887" cy="1165887"/>
                    </a:xfrm>
                    <a:prstGeom prst="rect">
                      <a:avLst/>
                    </a:prstGeom>
                    <a:noFill/>
                    <a:ln>
                      <a:noFill/>
                    </a:ln>
                  </pic:spPr>
                </pic:pic>
              </a:graphicData>
            </a:graphic>
          </wp:inline>
        </w:drawing>
      </w:r>
      <w:r>
        <w:t xml:space="preserve"> </w:t>
      </w:r>
      <w:bookmarkStart w:id="0" w:name="_GoBack"/>
      <w:r w:rsidRPr="00B31034">
        <w:rPr>
          <w:sz w:val="24"/>
          <w:szCs w:val="24"/>
        </w:rPr>
        <w:t>embalaža je primerna za shranjevanje živil</w:t>
      </w:r>
    </w:p>
    <w:bookmarkEnd w:id="0"/>
    <w:p w:rsidR="00E6325A" w:rsidRDefault="00E6325A"/>
    <w:p w:rsidR="00E6325A" w:rsidRDefault="00E6325A"/>
    <w:sectPr w:rsidR="00E6325A" w:rsidSect="0022399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74A" w:rsidRDefault="005C574A" w:rsidP="00E6325A">
      <w:pPr>
        <w:spacing w:after="0" w:line="240" w:lineRule="auto"/>
      </w:pPr>
      <w:r>
        <w:separator/>
      </w:r>
    </w:p>
  </w:endnote>
  <w:endnote w:type="continuationSeparator" w:id="0">
    <w:p w:rsidR="005C574A" w:rsidRDefault="005C574A" w:rsidP="00E63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74A" w:rsidRDefault="005C574A" w:rsidP="00E6325A">
      <w:pPr>
        <w:spacing w:after="0" w:line="240" w:lineRule="auto"/>
      </w:pPr>
      <w:r>
        <w:separator/>
      </w:r>
    </w:p>
  </w:footnote>
  <w:footnote w:type="continuationSeparator" w:id="0">
    <w:p w:rsidR="005C574A" w:rsidRDefault="005C574A" w:rsidP="00E63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51161"/>
    <w:multiLevelType w:val="hybridMultilevel"/>
    <w:tmpl w:val="CE5C46D0"/>
    <w:lvl w:ilvl="0" w:tplc="C09EFE5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3A52FF"/>
    <w:rsid w:val="00223992"/>
    <w:rsid w:val="003A52FF"/>
    <w:rsid w:val="00435F6A"/>
    <w:rsid w:val="005569BE"/>
    <w:rsid w:val="005C574A"/>
    <w:rsid w:val="008935A8"/>
    <w:rsid w:val="00B31034"/>
    <w:rsid w:val="00E22768"/>
    <w:rsid w:val="00E6325A"/>
    <w:rsid w:val="00EB1BE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92"/>
  </w:style>
  <w:style w:type="paragraph" w:styleId="Heading4">
    <w:name w:val="heading 4"/>
    <w:basedOn w:val="Normal"/>
    <w:next w:val="Normal"/>
    <w:link w:val="Heading4Char"/>
    <w:uiPriority w:val="9"/>
    <w:unhideWhenUsed/>
    <w:qFormat/>
    <w:rsid w:val="00E632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768"/>
    <w:rPr>
      <w:rFonts w:ascii="Segoe UI" w:hAnsi="Segoe UI" w:cs="Segoe UI"/>
      <w:sz w:val="18"/>
      <w:szCs w:val="18"/>
    </w:rPr>
  </w:style>
  <w:style w:type="table" w:styleId="TableGrid">
    <w:name w:val="Table Grid"/>
    <w:basedOn w:val="TableNormal"/>
    <w:uiPriority w:val="39"/>
    <w:rsid w:val="00435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32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325A"/>
  </w:style>
  <w:style w:type="paragraph" w:styleId="Footer">
    <w:name w:val="footer"/>
    <w:basedOn w:val="Normal"/>
    <w:link w:val="FooterChar"/>
    <w:uiPriority w:val="99"/>
    <w:unhideWhenUsed/>
    <w:rsid w:val="00E632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325A"/>
  </w:style>
  <w:style w:type="character" w:customStyle="1" w:styleId="Heading4Char">
    <w:name w:val="Heading 4 Char"/>
    <w:basedOn w:val="DefaultParagraphFont"/>
    <w:link w:val="Heading4"/>
    <w:uiPriority w:val="9"/>
    <w:rsid w:val="00E6325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31034"/>
    <w:pPr>
      <w:ind w:left="720"/>
      <w:contextualSpacing/>
    </w:pPr>
  </w:style>
</w:styles>
</file>

<file path=word/webSettings.xml><?xml version="1.0" encoding="utf-8"?>
<w:webSettings xmlns:r="http://schemas.openxmlformats.org/officeDocument/2006/relationships" xmlns:w="http://schemas.openxmlformats.org/wordprocessingml/2006/main">
  <w:divs>
    <w:div w:id="9379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Words>
  <Characters>636</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Andreja</cp:lastModifiedBy>
  <cp:revision>2</cp:revision>
  <cp:lastPrinted>2016-05-11T10:25:00Z</cp:lastPrinted>
  <dcterms:created xsi:type="dcterms:W3CDTF">2020-03-19T10:53:00Z</dcterms:created>
  <dcterms:modified xsi:type="dcterms:W3CDTF">2020-03-19T10:53:00Z</dcterms:modified>
</cp:coreProperties>
</file>